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99898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KYMYERDBY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6B0008B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Manby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6911C21D" w14:textId="77777777" w:rsidR="00B72FF7" w:rsidRDefault="00B72FF7" w:rsidP="00B72FF7">
      <w:pPr>
        <w:rPr>
          <w:rFonts w:ascii="Times New Roman" w:hAnsi="Times New Roman" w:cs="Times New Roman"/>
        </w:rPr>
      </w:pPr>
    </w:p>
    <w:p w14:paraId="6950C8C5" w14:textId="77777777" w:rsidR="00B72FF7" w:rsidRDefault="00B72FF7" w:rsidP="00B72FF7">
      <w:pPr>
        <w:rPr>
          <w:rFonts w:ascii="Times New Roman" w:hAnsi="Times New Roman" w:cs="Times New Roman"/>
        </w:rPr>
      </w:pPr>
    </w:p>
    <w:p w14:paraId="5B331F88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Rose Wake, as the administratrix of William Wake of </w:t>
      </w:r>
      <w:proofErr w:type="spellStart"/>
      <w:r>
        <w:rPr>
          <w:rFonts w:ascii="Times New Roman" w:hAnsi="Times New Roman" w:cs="Times New Roman"/>
        </w:rPr>
        <w:t>Manby</w:t>
      </w:r>
      <w:proofErr w:type="spellEnd"/>
      <w:r>
        <w:rPr>
          <w:rFonts w:ascii="Times New Roman" w:hAnsi="Times New Roman" w:cs="Times New Roman"/>
        </w:rPr>
        <w:t>, Lincolnshire(q.v.),</w:t>
      </w:r>
    </w:p>
    <w:p w14:paraId="534D88CF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account as receiver against him and John </w:t>
      </w:r>
      <w:proofErr w:type="spellStart"/>
      <w:r>
        <w:rPr>
          <w:rFonts w:ascii="Times New Roman" w:hAnsi="Times New Roman" w:cs="Times New Roman"/>
        </w:rPr>
        <w:t>Cuson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0865652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Castle Carleton(q.v.).</w:t>
      </w:r>
    </w:p>
    <w:p w14:paraId="1CAA81ED" w14:textId="77777777" w:rsidR="00B72FF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601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447176B" w14:textId="77777777" w:rsidR="00B72FF7" w:rsidRDefault="00B72FF7" w:rsidP="00B72FF7">
      <w:pPr>
        <w:rPr>
          <w:rFonts w:ascii="Times New Roman" w:hAnsi="Times New Roman" w:cs="Times New Roman"/>
        </w:rPr>
      </w:pPr>
    </w:p>
    <w:p w14:paraId="465A5829" w14:textId="77777777" w:rsidR="00B72FF7" w:rsidRDefault="00B72FF7" w:rsidP="00B72FF7">
      <w:pPr>
        <w:rPr>
          <w:rFonts w:ascii="Times New Roman" w:hAnsi="Times New Roman" w:cs="Times New Roman"/>
        </w:rPr>
      </w:pPr>
    </w:p>
    <w:p w14:paraId="12F4F324" w14:textId="77777777" w:rsidR="00B72FF7" w:rsidRPr="00944107" w:rsidRDefault="00B72FF7" w:rsidP="00B72F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2019</w:t>
      </w:r>
    </w:p>
    <w:p w14:paraId="5013EE46" w14:textId="77777777" w:rsidR="006B2F86" w:rsidRPr="00E71FC3" w:rsidRDefault="00B72FF7" w:rsidP="00E71FC3">
      <w:pPr>
        <w:pStyle w:val="NoSpacing"/>
      </w:pPr>
      <w:bookmarkStart w:id="0" w:name="_GoBack"/>
      <w:bookmarkEnd w:id="0"/>
    </w:p>
    <w:sectPr w:rsidR="006B2F86" w:rsidRPr="00E71FC3" w:rsidSect="00B72FF7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24551" w14:textId="77777777" w:rsidR="00B72FF7" w:rsidRDefault="00B72FF7" w:rsidP="00E71FC3">
      <w:r>
        <w:separator/>
      </w:r>
    </w:p>
  </w:endnote>
  <w:endnote w:type="continuationSeparator" w:id="0">
    <w:p w14:paraId="3F0C1CB8" w14:textId="77777777" w:rsidR="00B72FF7" w:rsidRDefault="00B72F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4E9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8C9AD" w14:textId="77777777" w:rsidR="00B72FF7" w:rsidRDefault="00B72FF7" w:rsidP="00E71FC3">
      <w:r>
        <w:separator/>
      </w:r>
    </w:p>
  </w:footnote>
  <w:footnote w:type="continuationSeparator" w:id="0">
    <w:p w14:paraId="6B30CE4C" w14:textId="77777777" w:rsidR="00B72FF7" w:rsidRDefault="00B72F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F7"/>
    <w:rsid w:val="001A7C09"/>
    <w:rsid w:val="00577BD5"/>
    <w:rsid w:val="00656CBA"/>
    <w:rsid w:val="006A1F77"/>
    <w:rsid w:val="00733BE7"/>
    <w:rsid w:val="00AB52E8"/>
    <w:rsid w:val="00B16D3F"/>
    <w:rsid w:val="00B72FF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0560C"/>
  <w15:chartTrackingRefBased/>
  <w15:docId w15:val="{53B3ED2F-3FB3-443A-96E0-CD77CC04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F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72F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2019-03-17T21:15:00Z</dcterms:created>
  <dcterms:modified xsi:type="dcterms:W3CDTF">2019-03-17T21:15:00Z</dcterms:modified>
</cp:coreProperties>
</file>